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BE" w:rsidRDefault="002154BE"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Default="00412F3A" w:rsidP="00412F3A"/>
    <w:p w:rsidR="00412F3A" w:rsidRPr="00412F3A" w:rsidRDefault="00412F3A" w:rsidP="00412F3A">
      <w:pPr>
        <w:jc w:val="center"/>
        <w:rPr>
          <w:b/>
          <w:sz w:val="48"/>
          <w:szCs w:val="48"/>
        </w:rPr>
      </w:pPr>
      <w:r w:rsidRPr="00412F3A">
        <w:rPr>
          <w:b/>
          <w:sz w:val="48"/>
          <w:szCs w:val="48"/>
        </w:rPr>
        <w:t>Відкритий урок на тему</w:t>
      </w:r>
    </w:p>
    <w:p w:rsidR="00412F3A" w:rsidRPr="00412F3A" w:rsidRDefault="00412F3A" w:rsidP="00412F3A">
      <w:pPr>
        <w:jc w:val="center"/>
        <w:rPr>
          <w:b/>
          <w:sz w:val="52"/>
          <w:szCs w:val="52"/>
        </w:rPr>
      </w:pPr>
      <w:r w:rsidRPr="00412F3A">
        <w:rPr>
          <w:b/>
          <w:sz w:val="52"/>
          <w:szCs w:val="52"/>
        </w:rPr>
        <w:t>«Життєвий і творчий шлях американського письменника Ернеста Хемінгуея. Особливості його поетики й стилю»</w:t>
      </w:r>
    </w:p>
    <w:p w:rsidR="00412F3A" w:rsidRPr="00412F3A" w:rsidRDefault="00412F3A" w:rsidP="00412F3A">
      <w:pPr>
        <w:rPr>
          <w:sz w:val="48"/>
          <w:szCs w:val="48"/>
        </w:rPr>
      </w:pPr>
    </w:p>
    <w:p w:rsidR="00412F3A" w:rsidRDefault="00412F3A" w:rsidP="00412F3A">
      <w:pPr>
        <w:jc w:val="center"/>
      </w:pPr>
    </w:p>
    <w:p w:rsidR="00412F3A" w:rsidRDefault="00412F3A" w:rsidP="00412F3A">
      <w:pPr>
        <w:jc w:val="center"/>
      </w:pPr>
    </w:p>
    <w:p w:rsidR="00412F3A" w:rsidRDefault="00412F3A" w:rsidP="00412F3A">
      <w:pPr>
        <w:jc w:val="center"/>
      </w:pPr>
    </w:p>
    <w:p w:rsidR="00412F3A" w:rsidRPr="00412F3A" w:rsidRDefault="00412F3A" w:rsidP="00412F3A">
      <w:pPr>
        <w:jc w:val="center"/>
        <w:rPr>
          <w:b/>
          <w:sz w:val="36"/>
          <w:szCs w:val="36"/>
        </w:rPr>
      </w:pPr>
      <w:r w:rsidRPr="00412F3A">
        <w:rPr>
          <w:b/>
          <w:sz w:val="36"/>
          <w:szCs w:val="36"/>
        </w:rPr>
        <w:t xml:space="preserve">         </w:t>
      </w:r>
      <w:r w:rsidR="004C3332">
        <w:rPr>
          <w:b/>
          <w:sz w:val="36"/>
          <w:szCs w:val="36"/>
        </w:rPr>
        <w:t xml:space="preserve">                   </w:t>
      </w:r>
      <w:r w:rsidRPr="00412F3A">
        <w:rPr>
          <w:b/>
          <w:sz w:val="36"/>
          <w:szCs w:val="36"/>
        </w:rPr>
        <w:t>Підготувала:</w:t>
      </w:r>
    </w:p>
    <w:p w:rsidR="00412F3A" w:rsidRPr="00412F3A" w:rsidRDefault="004C3332" w:rsidP="004C3332">
      <w:pPr>
        <w:jc w:val="center"/>
        <w:rPr>
          <w:b/>
          <w:sz w:val="36"/>
          <w:szCs w:val="36"/>
        </w:rPr>
      </w:pPr>
      <w:r>
        <w:rPr>
          <w:b/>
          <w:sz w:val="36"/>
          <w:szCs w:val="36"/>
        </w:rPr>
        <w:t xml:space="preserve">                                                        </w:t>
      </w:r>
      <w:r w:rsidR="00412F3A" w:rsidRPr="00412F3A">
        <w:rPr>
          <w:b/>
          <w:sz w:val="36"/>
          <w:szCs w:val="36"/>
        </w:rPr>
        <w:t>в</w:t>
      </w:r>
      <w:r w:rsidR="00412F3A" w:rsidRPr="00412F3A">
        <w:rPr>
          <w:b/>
          <w:sz w:val="36"/>
          <w:szCs w:val="36"/>
        </w:rPr>
        <w:t xml:space="preserve">читель світової літератури </w:t>
      </w:r>
    </w:p>
    <w:p w:rsidR="00412F3A" w:rsidRPr="00412F3A" w:rsidRDefault="00412F3A" w:rsidP="00412F3A">
      <w:pPr>
        <w:jc w:val="center"/>
        <w:rPr>
          <w:b/>
          <w:sz w:val="36"/>
          <w:szCs w:val="36"/>
        </w:rPr>
      </w:pPr>
      <w:r w:rsidRPr="00412F3A">
        <w:rPr>
          <w:b/>
          <w:sz w:val="36"/>
          <w:szCs w:val="36"/>
        </w:rPr>
        <w:t xml:space="preserve">                                        </w:t>
      </w:r>
      <w:r w:rsidR="004C3332">
        <w:rPr>
          <w:b/>
          <w:sz w:val="36"/>
          <w:szCs w:val="36"/>
        </w:rPr>
        <w:t xml:space="preserve">      </w:t>
      </w:r>
      <w:r w:rsidRPr="00412F3A">
        <w:rPr>
          <w:b/>
          <w:sz w:val="36"/>
          <w:szCs w:val="36"/>
        </w:rPr>
        <w:t xml:space="preserve">Волицької ЗШ </w:t>
      </w:r>
      <w:r w:rsidRPr="00412F3A">
        <w:rPr>
          <w:b/>
          <w:sz w:val="36"/>
          <w:szCs w:val="36"/>
          <w:lang w:val="en-US"/>
        </w:rPr>
        <w:t>I</w:t>
      </w:r>
      <w:r w:rsidRPr="00412F3A">
        <w:rPr>
          <w:b/>
          <w:sz w:val="36"/>
          <w:szCs w:val="36"/>
          <w:lang w:val="ru-RU"/>
        </w:rPr>
        <w:t>-</w:t>
      </w:r>
      <w:r w:rsidRPr="00412F3A">
        <w:rPr>
          <w:b/>
          <w:sz w:val="36"/>
          <w:szCs w:val="36"/>
          <w:lang w:val="en-US"/>
        </w:rPr>
        <w:t>III</w:t>
      </w:r>
      <w:r w:rsidRPr="00412F3A">
        <w:rPr>
          <w:b/>
          <w:sz w:val="36"/>
          <w:szCs w:val="36"/>
        </w:rPr>
        <w:t xml:space="preserve"> ст.</w:t>
      </w:r>
    </w:p>
    <w:p w:rsidR="00412F3A" w:rsidRPr="00412F3A" w:rsidRDefault="00412F3A" w:rsidP="00412F3A">
      <w:pPr>
        <w:jc w:val="center"/>
        <w:rPr>
          <w:b/>
          <w:sz w:val="36"/>
          <w:szCs w:val="36"/>
        </w:rPr>
      </w:pPr>
      <w:r w:rsidRPr="00412F3A">
        <w:rPr>
          <w:b/>
          <w:sz w:val="36"/>
          <w:szCs w:val="36"/>
        </w:rPr>
        <w:t xml:space="preserve">                   </w:t>
      </w:r>
      <w:r w:rsidR="004C3332">
        <w:rPr>
          <w:b/>
          <w:sz w:val="36"/>
          <w:szCs w:val="36"/>
        </w:rPr>
        <w:t xml:space="preserve">        </w:t>
      </w:r>
      <w:r w:rsidRPr="00412F3A">
        <w:rPr>
          <w:b/>
          <w:sz w:val="36"/>
          <w:szCs w:val="36"/>
        </w:rPr>
        <w:t>Лисюк Н. І.</w:t>
      </w:r>
    </w:p>
    <w:p w:rsidR="00412F3A" w:rsidRPr="00412F3A" w:rsidRDefault="00412F3A" w:rsidP="00412F3A">
      <w:pPr>
        <w:jc w:val="center"/>
        <w:rPr>
          <w:b/>
          <w:sz w:val="36"/>
          <w:szCs w:val="36"/>
        </w:rPr>
      </w:pPr>
    </w:p>
    <w:p w:rsidR="00412F3A" w:rsidRPr="002154BE" w:rsidRDefault="00412F3A" w:rsidP="00412F3A">
      <w:pPr>
        <w:jc w:val="center"/>
      </w:pPr>
    </w:p>
    <w:p w:rsidR="00412F3A" w:rsidRDefault="00412F3A"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Default="004C3332" w:rsidP="00412F3A">
      <w:pPr>
        <w:jc w:val="center"/>
      </w:pPr>
    </w:p>
    <w:p w:rsidR="004C3332" w:rsidRPr="004C3332" w:rsidRDefault="004C3332" w:rsidP="00412F3A">
      <w:pPr>
        <w:jc w:val="center"/>
        <w:rPr>
          <w:sz w:val="36"/>
          <w:szCs w:val="36"/>
        </w:rPr>
      </w:pPr>
      <w:r w:rsidRPr="004C3332">
        <w:rPr>
          <w:sz w:val="36"/>
          <w:szCs w:val="36"/>
        </w:rPr>
        <w:t>2013</w:t>
      </w:r>
    </w:p>
    <w:p w:rsidR="004C3332" w:rsidRPr="000F08BA" w:rsidRDefault="000F08BA" w:rsidP="000F08BA">
      <w:pPr>
        <w:jc w:val="both"/>
        <w:rPr>
          <w:b/>
          <w:sz w:val="32"/>
          <w:szCs w:val="32"/>
        </w:rPr>
      </w:pPr>
      <w:r w:rsidRPr="000F08BA">
        <w:rPr>
          <w:b/>
          <w:sz w:val="32"/>
          <w:szCs w:val="32"/>
        </w:rPr>
        <w:lastRenderedPageBreak/>
        <w:t>Мета:</w:t>
      </w:r>
      <w:r>
        <w:t xml:space="preserve"> </w:t>
      </w:r>
      <w:r>
        <w:t>Зацікавити учнів особистістю Е. Хемінгуея; окреслити особливості його творчої еволюції, новаторський характер прози; розвивати навички сприйняття інформації на слух, визначення головного, висловлення власної думки; виховувати прагнення до пізнання, до активної позиції в житті, оптимістичного світобачення</w:t>
      </w:r>
      <w:r>
        <w:t>.</w:t>
      </w:r>
    </w:p>
    <w:p w:rsidR="000F08BA" w:rsidRDefault="000F08BA" w:rsidP="000F08BA">
      <w:pPr>
        <w:jc w:val="both"/>
      </w:pPr>
      <w:r w:rsidRPr="000F08BA">
        <w:rPr>
          <w:b/>
          <w:sz w:val="32"/>
          <w:szCs w:val="32"/>
        </w:rPr>
        <w:t xml:space="preserve">Обладнання: </w:t>
      </w:r>
      <w:r>
        <w:t>портрет письменника; видання творів; слайди до біографії.</w:t>
      </w:r>
    </w:p>
    <w:p w:rsidR="000F08BA" w:rsidRDefault="000F08BA" w:rsidP="000F08BA">
      <w:pPr>
        <w:jc w:val="both"/>
      </w:pPr>
      <w:r>
        <w:rPr>
          <w:b/>
          <w:sz w:val="32"/>
          <w:szCs w:val="32"/>
        </w:rPr>
        <w:t>Тип уроку:</w:t>
      </w:r>
      <w:r>
        <w:t xml:space="preserve"> вивчення нового матеріалу.</w:t>
      </w:r>
    </w:p>
    <w:p w:rsidR="000F08BA" w:rsidRDefault="000F08BA" w:rsidP="000F08BA">
      <w:pPr>
        <w:jc w:val="both"/>
      </w:pPr>
    </w:p>
    <w:p w:rsidR="000F08BA" w:rsidRDefault="000F08BA" w:rsidP="000F08BA">
      <w:pPr>
        <w:jc w:val="both"/>
        <w:rPr>
          <w:b/>
          <w:sz w:val="32"/>
          <w:szCs w:val="32"/>
        </w:rPr>
      </w:pPr>
      <w:r>
        <w:rPr>
          <w:b/>
          <w:sz w:val="32"/>
          <w:szCs w:val="32"/>
        </w:rPr>
        <w:t>ХІД УРОКУ</w:t>
      </w:r>
    </w:p>
    <w:p w:rsidR="000F08BA" w:rsidRDefault="000F08BA" w:rsidP="000F08BA">
      <w:pPr>
        <w:jc w:val="both"/>
        <w:rPr>
          <w:b/>
          <w:sz w:val="32"/>
          <w:szCs w:val="32"/>
        </w:rPr>
      </w:pPr>
    </w:p>
    <w:p w:rsidR="000F08BA" w:rsidRDefault="000F08BA" w:rsidP="000F08BA">
      <w:pPr>
        <w:jc w:val="both"/>
        <w:rPr>
          <w:b/>
          <w:sz w:val="28"/>
          <w:szCs w:val="28"/>
        </w:rPr>
      </w:pPr>
      <w:r>
        <w:rPr>
          <w:b/>
          <w:sz w:val="32"/>
          <w:szCs w:val="32"/>
          <w:lang w:val="en-US"/>
        </w:rPr>
        <w:t>I</w:t>
      </w:r>
      <w:r w:rsidRPr="00DE05D7">
        <w:rPr>
          <w:b/>
          <w:sz w:val="32"/>
          <w:szCs w:val="32"/>
          <w:lang w:val="ru-RU"/>
        </w:rPr>
        <w:t xml:space="preserve"> </w:t>
      </w:r>
      <w:r>
        <w:rPr>
          <w:b/>
          <w:sz w:val="28"/>
          <w:szCs w:val="28"/>
        </w:rPr>
        <w:t>Мотивація навчальної діяльності учнів</w:t>
      </w:r>
    </w:p>
    <w:p w:rsidR="000F08BA" w:rsidRDefault="00DE05D7" w:rsidP="000F08BA">
      <w:pPr>
        <w:jc w:val="both"/>
        <w:rPr>
          <w:lang w:val="ru-RU"/>
        </w:rPr>
      </w:pPr>
      <w:r w:rsidRPr="00DE05D7">
        <w:rPr>
          <w:i/>
        </w:rPr>
        <w:t>Учитель</w:t>
      </w:r>
      <w:r>
        <w:t>. Який же він, людина-легенда, американський письменник, лауреат Нобелівської премії Ернест Хемінгуей, з</w:t>
      </w:r>
      <w:r w:rsidRPr="00DE05D7">
        <w:rPr>
          <w:lang w:val="ru-RU"/>
        </w:rPr>
        <w:t>’</w:t>
      </w:r>
      <w:r>
        <w:rPr>
          <w:lang w:val="ru-RU"/>
        </w:rPr>
        <w:t>ясуємо на уроці.</w:t>
      </w:r>
    </w:p>
    <w:p w:rsidR="00DE05D7" w:rsidRDefault="00DE05D7" w:rsidP="000F08BA">
      <w:pPr>
        <w:jc w:val="both"/>
        <w:rPr>
          <w:b/>
          <w:sz w:val="28"/>
          <w:szCs w:val="28"/>
        </w:rPr>
      </w:pPr>
    </w:p>
    <w:p w:rsidR="00DE05D7" w:rsidRDefault="00DE05D7" w:rsidP="000F08BA">
      <w:pPr>
        <w:jc w:val="both"/>
        <w:rPr>
          <w:b/>
          <w:sz w:val="28"/>
          <w:szCs w:val="28"/>
        </w:rPr>
      </w:pPr>
      <w:r w:rsidRPr="00DE05D7">
        <w:rPr>
          <w:b/>
          <w:sz w:val="28"/>
          <w:szCs w:val="28"/>
          <w:lang w:val="en-US"/>
        </w:rPr>
        <w:t>II</w:t>
      </w:r>
      <w:r w:rsidRPr="00DE05D7">
        <w:rPr>
          <w:b/>
          <w:sz w:val="28"/>
          <w:szCs w:val="28"/>
          <w:lang w:val="ru-RU"/>
        </w:rPr>
        <w:t xml:space="preserve"> </w:t>
      </w:r>
      <w:r>
        <w:rPr>
          <w:b/>
          <w:sz w:val="28"/>
          <w:szCs w:val="28"/>
        </w:rPr>
        <w:t>Оголошення теми й мети уроку</w:t>
      </w:r>
    </w:p>
    <w:p w:rsidR="00DE05D7" w:rsidRDefault="00DE05D7" w:rsidP="000F08BA">
      <w:pPr>
        <w:jc w:val="both"/>
        <w:rPr>
          <w:b/>
          <w:sz w:val="28"/>
          <w:szCs w:val="28"/>
        </w:rPr>
      </w:pPr>
    </w:p>
    <w:p w:rsidR="00DE05D7" w:rsidRPr="00DE05D7" w:rsidRDefault="00DE05D7" w:rsidP="000F08BA">
      <w:pPr>
        <w:jc w:val="both"/>
        <w:rPr>
          <w:b/>
        </w:rPr>
      </w:pPr>
      <w:r>
        <w:rPr>
          <w:b/>
          <w:sz w:val="28"/>
          <w:szCs w:val="28"/>
          <w:lang w:val="en-US"/>
        </w:rPr>
        <w:t>III</w:t>
      </w:r>
      <w:r w:rsidRPr="00DE05D7">
        <w:rPr>
          <w:b/>
          <w:sz w:val="28"/>
          <w:szCs w:val="28"/>
          <w:lang w:val="ru-RU"/>
        </w:rPr>
        <w:t xml:space="preserve"> </w:t>
      </w:r>
      <w:r>
        <w:rPr>
          <w:b/>
          <w:sz w:val="28"/>
          <w:szCs w:val="28"/>
        </w:rPr>
        <w:t>Сприйняття і засвоєння навчального матеріалу</w:t>
      </w:r>
    </w:p>
    <w:p w:rsidR="00DE05D7" w:rsidRPr="00DE05D7" w:rsidRDefault="00DE05D7" w:rsidP="000F08BA">
      <w:pPr>
        <w:jc w:val="both"/>
        <w:rPr>
          <w:b/>
        </w:rPr>
      </w:pPr>
    </w:p>
    <w:p w:rsidR="00DE05D7" w:rsidRPr="00DE05D7" w:rsidRDefault="00DE05D7" w:rsidP="00DE05D7">
      <w:pPr>
        <w:pStyle w:val="a3"/>
        <w:numPr>
          <w:ilvl w:val="0"/>
          <w:numId w:val="1"/>
        </w:numPr>
        <w:jc w:val="both"/>
        <w:rPr>
          <w:b/>
          <w:sz w:val="28"/>
          <w:szCs w:val="28"/>
        </w:rPr>
      </w:pPr>
      <w:r w:rsidRPr="00DE05D7">
        <w:rPr>
          <w:b/>
        </w:rPr>
        <w:t>Робота з підручником</w:t>
      </w:r>
      <w:r>
        <w:rPr>
          <w:b/>
        </w:rPr>
        <w:t xml:space="preserve">. </w:t>
      </w:r>
      <w:r>
        <w:t>Опрацювання ст. хрестоматії «Художній світ Е. Хемінгуея вирізняють»</w:t>
      </w:r>
    </w:p>
    <w:p w:rsidR="00A23BF2" w:rsidRDefault="00A23BF2" w:rsidP="00DE05D7">
      <w:pPr>
        <w:ind w:left="360"/>
        <w:jc w:val="both"/>
      </w:pPr>
      <w:r>
        <w:t xml:space="preserve">      </w:t>
      </w:r>
      <w:r w:rsidR="00DE05D7">
        <w:t>Запис у зошити головних тез (Слайд №</w:t>
      </w:r>
      <w:r>
        <w:t>3)</w:t>
      </w:r>
    </w:p>
    <w:p w:rsidR="007064DC" w:rsidRDefault="007064DC" w:rsidP="00DE05D7">
      <w:pPr>
        <w:ind w:left="360"/>
        <w:jc w:val="both"/>
        <w:rPr>
          <w:i/>
        </w:rPr>
      </w:pPr>
      <w:r>
        <w:rPr>
          <w:b/>
        </w:rPr>
        <w:t xml:space="preserve">      </w:t>
      </w:r>
      <w:r>
        <w:rPr>
          <w:i/>
        </w:rPr>
        <w:t>Тема «втраченого покоління»;</w:t>
      </w:r>
    </w:p>
    <w:p w:rsidR="007064DC" w:rsidRDefault="007064DC" w:rsidP="00DE05D7">
      <w:pPr>
        <w:ind w:left="360"/>
        <w:jc w:val="both"/>
        <w:rPr>
          <w:i/>
        </w:rPr>
      </w:pPr>
      <w:r>
        <w:rPr>
          <w:i/>
        </w:rPr>
        <w:t xml:space="preserve">      Тема насолодження радощами життя і природою;</w:t>
      </w:r>
    </w:p>
    <w:p w:rsidR="007064DC" w:rsidRDefault="007064DC" w:rsidP="00DE05D7">
      <w:pPr>
        <w:ind w:left="360"/>
        <w:jc w:val="both"/>
        <w:rPr>
          <w:i/>
        </w:rPr>
      </w:pPr>
      <w:r>
        <w:rPr>
          <w:i/>
        </w:rPr>
        <w:t xml:space="preserve">      Герой бореться зі злою долею;</w:t>
      </w:r>
    </w:p>
    <w:p w:rsidR="007064DC" w:rsidRPr="007064DC" w:rsidRDefault="007064DC" w:rsidP="00DE05D7">
      <w:pPr>
        <w:ind w:left="360"/>
        <w:jc w:val="both"/>
        <w:rPr>
          <w:i/>
        </w:rPr>
      </w:pPr>
      <w:r>
        <w:rPr>
          <w:i/>
        </w:rPr>
        <w:t xml:space="preserve">     Тема непереможності особистості</w:t>
      </w:r>
    </w:p>
    <w:p w:rsidR="00A23BF2" w:rsidRPr="00A23BF2" w:rsidRDefault="00A23BF2" w:rsidP="00A23BF2">
      <w:pPr>
        <w:pStyle w:val="a3"/>
        <w:numPr>
          <w:ilvl w:val="0"/>
          <w:numId w:val="1"/>
        </w:numPr>
        <w:jc w:val="both"/>
        <w:rPr>
          <w:b/>
          <w:sz w:val="28"/>
          <w:szCs w:val="28"/>
        </w:rPr>
      </w:pPr>
      <w:r>
        <w:rPr>
          <w:b/>
        </w:rPr>
        <w:t>Питання вчителя</w:t>
      </w:r>
    </w:p>
    <w:p w:rsidR="00A23BF2" w:rsidRDefault="00A23BF2" w:rsidP="00A23BF2">
      <w:pPr>
        <w:pStyle w:val="a3"/>
        <w:jc w:val="both"/>
        <w:rPr>
          <w:lang w:val="ru-RU"/>
        </w:rPr>
      </w:pPr>
      <w:r>
        <w:t>Якою ви уявляєте собі людину, прочитавши цю статтю</w:t>
      </w:r>
      <w:r w:rsidRPr="00A23BF2">
        <w:rPr>
          <w:lang w:val="ru-RU"/>
        </w:rPr>
        <w:t>?</w:t>
      </w:r>
    </w:p>
    <w:p w:rsidR="00DE05D7" w:rsidRDefault="00A23BF2" w:rsidP="00A23BF2">
      <w:pPr>
        <w:pStyle w:val="a3"/>
        <w:numPr>
          <w:ilvl w:val="0"/>
          <w:numId w:val="1"/>
        </w:numPr>
        <w:jc w:val="both"/>
      </w:pPr>
      <w:r w:rsidRPr="00A23BF2">
        <w:rPr>
          <w:b/>
        </w:rPr>
        <w:t xml:space="preserve">Завдання </w:t>
      </w:r>
      <w:r>
        <w:t>створіть творчий портрет автора на протязі нашого уроку (Слайд №4)</w:t>
      </w:r>
    </w:p>
    <w:p w:rsidR="00A23BF2" w:rsidRPr="00A23BF2" w:rsidRDefault="00A23BF2" w:rsidP="00A23BF2">
      <w:pPr>
        <w:pStyle w:val="a3"/>
        <w:numPr>
          <w:ilvl w:val="0"/>
          <w:numId w:val="1"/>
        </w:numPr>
        <w:jc w:val="both"/>
      </w:pPr>
      <w:r>
        <w:rPr>
          <w:b/>
        </w:rPr>
        <w:t xml:space="preserve">Біографія Е. Хемінгуея. </w:t>
      </w:r>
      <w:r>
        <w:rPr>
          <w:i/>
        </w:rPr>
        <w:t>Виступи окремих учнів за планом:</w:t>
      </w:r>
    </w:p>
    <w:p w:rsidR="00A23BF2" w:rsidRDefault="00A23BF2" w:rsidP="00A23BF2">
      <w:pPr>
        <w:ind w:left="360"/>
        <w:jc w:val="both"/>
      </w:pPr>
      <w:r>
        <w:t xml:space="preserve">                          Літопис людини-легенди</w:t>
      </w:r>
    </w:p>
    <w:p w:rsidR="00A23BF2" w:rsidRDefault="00A23BF2" w:rsidP="00A23BF2">
      <w:pPr>
        <w:ind w:left="360"/>
        <w:jc w:val="both"/>
      </w:pPr>
      <w:r>
        <w:t xml:space="preserve">      1 Дитинство і юність. Участь у Першій світовій війні. 1899-1919</w:t>
      </w:r>
      <w:r w:rsidR="001B3C36">
        <w:t>рр.</w:t>
      </w:r>
    </w:p>
    <w:p w:rsidR="001B3C36" w:rsidRDefault="001B3C36" w:rsidP="00A23BF2">
      <w:pPr>
        <w:ind w:left="360"/>
        <w:jc w:val="both"/>
      </w:pPr>
      <w:r>
        <w:t xml:space="preserve">       (Слайди № 5-11)</w:t>
      </w:r>
    </w:p>
    <w:p w:rsidR="001B3C36" w:rsidRDefault="001B3C36" w:rsidP="00A23BF2">
      <w:pPr>
        <w:ind w:left="360"/>
        <w:jc w:val="both"/>
      </w:pPr>
      <w:r>
        <w:t xml:space="preserve">      2 Повоєнне перебування в Європі. Париж.</w:t>
      </w:r>
    </w:p>
    <w:p w:rsidR="001B3C36" w:rsidRDefault="001B3C36" w:rsidP="00A23BF2">
      <w:pPr>
        <w:ind w:left="360"/>
        <w:jc w:val="both"/>
      </w:pPr>
      <w:r>
        <w:t xml:space="preserve">       (Слайди № 12-15)</w:t>
      </w:r>
    </w:p>
    <w:p w:rsidR="001B3C36" w:rsidRDefault="001B3C36" w:rsidP="00A23BF2">
      <w:pPr>
        <w:ind w:left="360"/>
        <w:jc w:val="both"/>
      </w:pPr>
      <w:r>
        <w:t xml:space="preserve">      3 Громадянська війна в Іспанії. Участь у Другій світовій війні. Життєвий фінал.</w:t>
      </w:r>
    </w:p>
    <w:p w:rsidR="001B3C36" w:rsidRDefault="001B3C36" w:rsidP="00A23BF2">
      <w:pPr>
        <w:ind w:left="360"/>
        <w:jc w:val="both"/>
      </w:pPr>
      <w:r>
        <w:t xml:space="preserve">       (Слайди № 16-21)</w:t>
      </w:r>
    </w:p>
    <w:p w:rsidR="007064DC" w:rsidRDefault="00717421" w:rsidP="00717421">
      <w:pPr>
        <w:ind w:left="840"/>
        <w:jc w:val="both"/>
      </w:pPr>
      <w:r>
        <w:t xml:space="preserve">     </w:t>
      </w:r>
      <w:r w:rsidR="0019250D">
        <w:t xml:space="preserve"> </w:t>
      </w:r>
      <w:r w:rsidR="007064DC">
        <w:t>Народився Ернест Міллер Хемінгуей 1899 року в містечку Оук Парк поблизу Чикаго</w:t>
      </w:r>
      <w:r w:rsidR="0019250D">
        <w:t xml:space="preserve"> у досить заможній родині лікаря. Мати була музично обдарованою, гпрно співала. У родині зростало шестеро дітей. Хлопчик ріс міцною, здоровою дитиною, змалку багато читав. Після закінчення Граматичної школи Хемінгуей вступив до старших класів школи «Рівер форест хай скул». Захоплювався спортом, став членом туристичного клубу, у шкільному оркестрі, працював репортером шкільної газети, постійно друкувався в шкільному журналі «Табула».</w:t>
      </w:r>
    </w:p>
    <w:p w:rsidR="0019250D" w:rsidRDefault="0019250D" w:rsidP="00717421">
      <w:pPr>
        <w:ind w:left="840"/>
        <w:jc w:val="both"/>
      </w:pPr>
      <w:r>
        <w:t xml:space="preserve">     </w:t>
      </w:r>
      <w:r w:rsidR="00717421">
        <w:t xml:space="preserve">  </w:t>
      </w:r>
      <w:r>
        <w:t>Після закінчення школи 1917 року він відмовився вступати до університету, як наполягали батьки, і поїхав до дядька в Канзас-Сіті працювати репортером газети. Через рік Хемінгуей записався</w:t>
      </w:r>
      <w:r w:rsidR="004C3D47">
        <w:t xml:space="preserve"> до транспортного підрозділу Американського Червоного Хреста. І це його перше знайомство з війною завершилося тяжким пораненням. За порятунок італійського солдата отримав срібну зірку «За доблесть» та «Воєнний хрест». 1919 року повернувся до США, працював у різних газетах, писав нариси про війну. 1929 року вийшов його роман «Прощавай, зброє!».</w:t>
      </w:r>
    </w:p>
    <w:p w:rsidR="004C3D47" w:rsidRDefault="004C3D47" w:rsidP="00717421">
      <w:pPr>
        <w:ind w:left="840"/>
        <w:jc w:val="both"/>
      </w:pPr>
      <w:r>
        <w:t xml:space="preserve"> У 1937-38 роках він знову на війні, тепер в Іспанії. 1944 року Хемінгуей узяв участь у воєнних діях після відкриття другого фронту під час Другої світової війни.</w:t>
      </w:r>
    </w:p>
    <w:p w:rsidR="004C3D47" w:rsidRDefault="004C3D47" w:rsidP="00717421">
      <w:pPr>
        <w:ind w:left="840"/>
        <w:jc w:val="both"/>
      </w:pPr>
      <w:r>
        <w:lastRenderedPageBreak/>
        <w:t xml:space="preserve">    </w:t>
      </w:r>
      <w:r w:rsidR="00717421">
        <w:t xml:space="preserve">     </w:t>
      </w:r>
      <w:r>
        <w:t>1953 року його нагороджують престижною Пулітцерівською премією, визнавши повість «Старий і море» найкращим прозовим</w:t>
      </w:r>
      <w:r w:rsidR="00717421">
        <w:t xml:space="preserve"> твором. Через рік він отримав за неї Нобелівську премію.</w:t>
      </w:r>
    </w:p>
    <w:p w:rsidR="00717421" w:rsidRDefault="00717421" w:rsidP="00717421">
      <w:pPr>
        <w:ind w:left="840"/>
        <w:jc w:val="both"/>
      </w:pPr>
      <w:r>
        <w:t xml:space="preserve">      </w:t>
      </w:r>
      <w:r w:rsidR="0075664F">
        <w:t xml:space="preserve">    </w:t>
      </w:r>
      <w:r>
        <w:t>Авіакатастрофа та отриманні під час гасіння пожежі опіки негативно вплинули на здоро</w:t>
      </w:r>
      <w:r w:rsidRPr="00717421">
        <w:t xml:space="preserve">в’я письменника. </w:t>
      </w:r>
      <w:r>
        <w:t>Він, не звиклий до бездіяльності, не витримав і наклав на себе руки.</w:t>
      </w:r>
    </w:p>
    <w:p w:rsidR="0019250D" w:rsidRDefault="0019250D" w:rsidP="0019250D">
      <w:pPr>
        <w:ind w:left="840"/>
        <w:jc w:val="both"/>
      </w:pPr>
      <w:r>
        <w:t xml:space="preserve">            </w:t>
      </w:r>
    </w:p>
    <w:p w:rsidR="001B3C36" w:rsidRDefault="001B3C36" w:rsidP="00A23BF2">
      <w:pPr>
        <w:ind w:left="360"/>
        <w:jc w:val="both"/>
        <w:rPr>
          <w:b/>
        </w:rPr>
      </w:pPr>
      <w:r>
        <w:t xml:space="preserve">5    </w:t>
      </w:r>
      <w:r>
        <w:rPr>
          <w:b/>
        </w:rPr>
        <w:t>Захист творчих робіт (буклетів)</w:t>
      </w:r>
    </w:p>
    <w:p w:rsidR="007064DC" w:rsidRDefault="007064DC" w:rsidP="00A23BF2">
      <w:pPr>
        <w:ind w:left="360"/>
        <w:jc w:val="both"/>
        <w:rPr>
          <w:b/>
        </w:rPr>
      </w:pPr>
    </w:p>
    <w:p w:rsidR="001B3C36" w:rsidRDefault="001B3C36" w:rsidP="00A23BF2">
      <w:pPr>
        <w:ind w:left="360"/>
        <w:jc w:val="both"/>
        <w:rPr>
          <w:sz w:val="28"/>
          <w:szCs w:val="28"/>
        </w:rPr>
      </w:pPr>
      <w:r>
        <w:t xml:space="preserve">       </w:t>
      </w:r>
      <w:r>
        <w:rPr>
          <w:sz w:val="28"/>
          <w:szCs w:val="28"/>
        </w:rPr>
        <w:t>Сторінками творів митця</w:t>
      </w:r>
    </w:p>
    <w:p w:rsidR="001B3C36" w:rsidRDefault="001B3C36" w:rsidP="00A23BF2">
      <w:pPr>
        <w:ind w:left="360"/>
        <w:jc w:val="both"/>
      </w:pPr>
      <w:r>
        <w:t>Виступ учнів, які демонструють власні буклети про окремі твори Е. Хемінгуея, діляться враженнями прочитаних оповідань, зачитують окремі уривки</w:t>
      </w:r>
    </w:p>
    <w:p w:rsidR="001B3C36" w:rsidRDefault="001B3C36" w:rsidP="00A23BF2">
      <w:pPr>
        <w:ind w:left="360"/>
        <w:jc w:val="both"/>
        <w:rPr>
          <w:i/>
        </w:rPr>
      </w:pPr>
      <w:r>
        <w:t xml:space="preserve">6     </w:t>
      </w:r>
      <w:r>
        <w:rPr>
          <w:b/>
        </w:rPr>
        <w:t>Вчитель читає уривок з повісті «Старий і море» (</w:t>
      </w:r>
      <w:r>
        <w:rPr>
          <w:i/>
        </w:rPr>
        <w:t>демонструється уривок з фільму)</w:t>
      </w:r>
    </w:p>
    <w:p w:rsidR="007064DC" w:rsidRDefault="007064DC" w:rsidP="00A23BF2">
      <w:pPr>
        <w:ind w:left="360"/>
        <w:jc w:val="both"/>
      </w:pPr>
      <w:r>
        <w:t xml:space="preserve">7     </w:t>
      </w:r>
      <w:r>
        <w:rPr>
          <w:b/>
        </w:rPr>
        <w:t xml:space="preserve">Перевірка творчих завдань </w:t>
      </w:r>
      <w:r>
        <w:t>«Портрет автора»</w:t>
      </w:r>
    </w:p>
    <w:p w:rsidR="007064DC" w:rsidRPr="007064DC" w:rsidRDefault="007064DC" w:rsidP="00A23BF2">
      <w:pPr>
        <w:ind w:left="360"/>
        <w:jc w:val="both"/>
        <w:rPr>
          <w:i/>
        </w:rPr>
      </w:pPr>
    </w:p>
    <w:p w:rsidR="007064DC" w:rsidRDefault="001B3C36" w:rsidP="00A23BF2">
      <w:pPr>
        <w:ind w:left="360"/>
        <w:jc w:val="both"/>
        <w:rPr>
          <w:b/>
          <w:sz w:val="28"/>
          <w:szCs w:val="28"/>
        </w:rPr>
      </w:pPr>
      <w:r>
        <w:rPr>
          <w:b/>
          <w:sz w:val="28"/>
          <w:szCs w:val="28"/>
          <w:lang w:val="en-US"/>
        </w:rPr>
        <w:t>IV</w:t>
      </w:r>
      <w:r w:rsidRPr="007064DC">
        <w:rPr>
          <w:b/>
          <w:sz w:val="28"/>
          <w:szCs w:val="28"/>
          <w:lang w:val="ru-RU"/>
        </w:rPr>
        <w:t xml:space="preserve"> </w:t>
      </w:r>
      <w:r w:rsidR="007064DC">
        <w:rPr>
          <w:b/>
          <w:sz w:val="28"/>
          <w:szCs w:val="28"/>
        </w:rPr>
        <w:t xml:space="preserve">Підсумки уроку </w:t>
      </w:r>
    </w:p>
    <w:p w:rsidR="001B3C36" w:rsidRDefault="007064DC" w:rsidP="00A23BF2">
      <w:pPr>
        <w:ind w:left="360"/>
        <w:jc w:val="both"/>
        <w:rPr>
          <w:b/>
        </w:rPr>
      </w:pPr>
      <w:r>
        <w:t>Заключне слово вчителя, виставлення оцінок.</w:t>
      </w:r>
      <w:r w:rsidR="001B3C36">
        <w:rPr>
          <w:b/>
        </w:rPr>
        <w:t xml:space="preserve"> </w:t>
      </w:r>
    </w:p>
    <w:p w:rsidR="004C2DD4" w:rsidRDefault="004C2DD4" w:rsidP="00A23BF2">
      <w:pPr>
        <w:ind w:left="360"/>
        <w:jc w:val="both"/>
        <w:rPr>
          <w:b/>
          <w:sz w:val="28"/>
          <w:szCs w:val="28"/>
        </w:rPr>
      </w:pPr>
      <w:r w:rsidRPr="004C2DD4">
        <w:rPr>
          <w:b/>
          <w:sz w:val="28"/>
          <w:szCs w:val="28"/>
          <w:lang w:val="en-US"/>
        </w:rPr>
        <w:t>V</w:t>
      </w:r>
      <w:r>
        <w:rPr>
          <w:b/>
          <w:sz w:val="28"/>
          <w:szCs w:val="28"/>
          <w:lang w:val="en-US"/>
        </w:rPr>
        <w:t xml:space="preserve"> </w:t>
      </w:r>
      <w:r>
        <w:rPr>
          <w:b/>
          <w:sz w:val="28"/>
          <w:szCs w:val="28"/>
        </w:rPr>
        <w:t>Домашнє завдання</w:t>
      </w:r>
    </w:p>
    <w:p w:rsidR="004C2DD4" w:rsidRPr="004C2DD4" w:rsidRDefault="004C2DD4" w:rsidP="00A23BF2">
      <w:pPr>
        <w:ind w:left="360"/>
        <w:jc w:val="both"/>
      </w:pPr>
      <w:r>
        <w:t>Прочитати повість «Старий і море».</w:t>
      </w:r>
      <w:bookmarkStart w:id="0" w:name="_GoBack"/>
      <w:bookmarkEnd w:id="0"/>
    </w:p>
    <w:p w:rsidR="001B3C36" w:rsidRPr="00A23BF2" w:rsidRDefault="001B3C36" w:rsidP="00A23BF2">
      <w:pPr>
        <w:ind w:left="360"/>
        <w:jc w:val="both"/>
      </w:pPr>
      <w:r>
        <w:t xml:space="preserve">     </w:t>
      </w:r>
    </w:p>
    <w:sectPr w:rsidR="001B3C36" w:rsidRPr="00A23B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C31"/>
    <w:multiLevelType w:val="hybridMultilevel"/>
    <w:tmpl w:val="8A92A804"/>
    <w:lvl w:ilvl="0" w:tplc="2A80D3EC">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470702"/>
    <w:multiLevelType w:val="hybridMultilevel"/>
    <w:tmpl w:val="853488C6"/>
    <w:lvl w:ilvl="0" w:tplc="15BE6DD2">
      <w:start w:val="3"/>
      <w:numFmt w:val="bullet"/>
      <w:lvlText w:val="-"/>
      <w:lvlJc w:val="left"/>
      <w:pPr>
        <w:ind w:left="1200" w:hanging="360"/>
      </w:pPr>
      <w:rPr>
        <w:rFonts w:ascii="Times New Roman" w:eastAsia="Times New Roman"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BE"/>
    <w:rsid w:val="000F08BA"/>
    <w:rsid w:val="0019250D"/>
    <w:rsid w:val="001B3C36"/>
    <w:rsid w:val="002154BE"/>
    <w:rsid w:val="00412F3A"/>
    <w:rsid w:val="004C2DD4"/>
    <w:rsid w:val="004C3332"/>
    <w:rsid w:val="004C3D47"/>
    <w:rsid w:val="007064DC"/>
    <w:rsid w:val="00717421"/>
    <w:rsid w:val="0075664F"/>
    <w:rsid w:val="00A23BF2"/>
    <w:rsid w:val="00DE05D7"/>
    <w:rsid w:val="00DE7DAC"/>
    <w:rsid w:val="00E30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2534</Words>
  <Characters>1445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Eugen</cp:lastModifiedBy>
  <cp:revision>3</cp:revision>
  <dcterms:created xsi:type="dcterms:W3CDTF">2014-02-12T18:25:00Z</dcterms:created>
  <dcterms:modified xsi:type="dcterms:W3CDTF">2014-02-12T20:21:00Z</dcterms:modified>
</cp:coreProperties>
</file>